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2" w:rsidRPr="00331492" w:rsidRDefault="00331492" w:rsidP="00331492">
      <w:pPr>
        <w:jc w:val="center"/>
        <w:rPr>
          <w:b/>
          <w:sz w:val="40"/>
          <w:szCs w:val="40"/>
        </w:rPr>
      </w:pPr>
      <w:r w:rsidRPr="00331492">
        <w:rPr>
          <w:b/>
          <w:sz w:val="40"/>
          <w:szCs w:val="40"/>
        </w:rPr>
        <w:t>Распределение граждан,</w:t>
      </w:r>
    </w:p>
    <w:p w:rsidR="00331492" w:rsidRPr="00331492" w:rsidRDefault="00331492" w:rsidP="00331492">
      <w:pPr>
        <w:jc w:val="center"/>
        <w:rPr>
          <w:b/>
          <w:sz w:val="40"/>
          <w:szCs w:val="40"/>
        </w:rPr>
      </w:pPr>
      <w:proofErr w:type="gramStart"/>
      <w:r w:rsidRPr="00331492">
        <w:rPr>
          <w:b/>
          <w:sz w:val="40"/>
          <w:szCs w:val="40"/>
        </w:rPr>
        <w:t>прошедших</w:t>
      </w:r>
      <w:proofErr w:type="gramEnd"/>
      <w:r w:rsidRPr="00331492">
        <w:rPr>
          <w:b/>
          <w:sz w:val="40"/>
          <w:szCs w:val="40"/>
        </w:rPr>
        <w:t xml:space="preserve"> </w:t>
      </w:r>
      <w:r w:rsidRPr="00331492">
        <w:rPr>
          <w:b/>
          <w:sz w:val="40"/>
          <w:szCs w:val="40"/>
          <w:lang w:val="en-US"/>
        </w:rPr>
        <w:t>I</w:t>
      </w:r>
      <w:r w:rsidRPr="00331492">
        <w:rPr>
          <w:b/>
          <w:sz w:val="40"/>
          <w:szCs w:val="40"/>
        </w:rPr>
        <w:t xml:space="preserve"> этап диспансеризации по группам здоровья</w:t>
      </w:r>
      <w:r w:rsidR="00C57279">
        <w:rPr>
          <w:b/>
          <w:sz w:val="40"/>
          <w:szCs w:val="40"/>
        </w:rPr>
        <w:t xml:space="preserve"> в 2016г.</w:t>
      </w:r>
    </w:p>
    <w:p w:rsidR="00331492" w:rsidRPr="00331492" w:rsidRDefault="00331492" w:rsidP="00331492">
      <w:pPr>
        <w:rPr>
          <w:b/>
        </w:rPr>
      </w:pPr>
    </w:p>
    <w:tbl>
      <w:tblPr>
        <w:tblW w:w="0" w:type="auto"/>
        <w:tblLook w:val="01E0"/>
      </w:tblPr>
      <w:tblGrid>
        <w:gridCol w:w="4927"/>
        <w:gridCol w:w="4927"/>
        <w:gridCol w:w="4928"/>
      </w:tblGrid>
      <w:tr w:rsidR="00331492" w:rsidRPr="00331492" w:rsidTr="005250C9">
        <w:tc>
          <w:tcPr>
            <w:tcW w:w="492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5" w:color="auto" w:fill="auto"/>
          </w:tcPr>
          <w:p w:rsidR="00331492" w:rsidRDefault="00331492" w:rsidP="00331492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  <w:p w:rsidR="00331492" w:rsidRPr="00331492" w:rsidRDefault="00331492" w:rsidP="00331492">
            <w:pPr>
              <w:jc w:val="center"/>
              <w:rPr>
                <w:b/>
              </w:rPr>
            </w:pPr>
            <w:r>
              <w:rPr>
                <w:b/>
              </w:rPr>
              <w:t>практически здоровые</w:t>
            </w:r>
          </w:p>
        </w:tc>
        <w:tc>
          <w:tcPr>
            <w:tcW w:w="492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5" w:color="auto" w:fill="auto"/>
          </w:tcPr>
          <w:p w:rsidR="00331492" w:rsidRPr="00331492" w:rsidRDefault="00331492" w:rsidP="003314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492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5" w:color="auto" w:fill="auto"/>
          </w:tcPr>
          <w:p w:rsidR="00331492" w:rsidRDefault="00331492" w:rsidP="00331492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  <w:p w:rsidR="00331492" w:rsidRPr="00331492" w:rsidRDefault="00331492" w:rsidP="00331492">
            <w:pPr>
              <w:jc w:val="center"/>
              <w:rPr>
                <w:b/>
              </w:rPr>
            </w:pPr>
            <w:r>
              <w:rPr>
                <w:b/>
              </w:rPr>
              <w:t>имеют заболевания</w:t>
            </w:r>
          </w:p>
        </w:tc>
      </w:tr>
      <w:tr w:rsidR="00331492" w:rsidRPr="00331492" w:rsidTr="005250C9">
        <w:tc>
          <w:tcPr>
            <w:tcW w:w="4927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331492" w:rsidRPr="00331492" w:rsidRDefault="00331492" w:rsidP="00331492">
            <w:pPr>
              <w:rPr>
                <w:b/>
              </w:rPr>
            </w:pPr>
          </w:p>
        </w:tc>
        <w:tc>
          <w:tcPr>
            <w:tcW w:w="4927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331492" w:rsidRPr="00331492" w:rsidRDefault="00331492" w:rsidP="00331492">
            <w:pPr>
              <w:rPr>
                <w:b/>
              </w:rPr>
            </w:pPr>
          </w:p>
        </w:tc>
        <w:tc>
          <w:tcPr>
            <w:tcW w:w="4928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331492" w:rsidRPr="00331492" w:rsidRDefault="00331492" w:rsidP="00331492">
            <w:pPr>
              <w:rPr>
                <w:b/>
              </w:rPr>
            </w:pPr>
          </w:p>
        </w:tc>
      </w:tr>
      <w:tr w:rsidR="00331492" w:rsidRPr="00331492" w:rsidTr="005250C9">
        <w:tc>
          <w:tcPr>
            <w:tcW w:w="492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5" w:color="auto" w:fill="auto"/>
          </w:tcPr>
          <w:p w:rsidR="00331492" w:rsidRPr="00331492" w:rsidRDefault="00331492" w:rsidP="00C5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7279">
              <w:rPr>
                <w:b/>
              </w:rPr>
              <w:t>219</w:t>
            </w:r>
            <w:r w:rsidRPr="00331492">
              <w:rPr>
                <w:b/>
              </w:rPr>
              <w:t xml:space="preserve"> чел. – </w:t>
            </w:r>
            <w:r w:rsidR="00C57279">
              <w:rPr>
                <w:b/>
              </w:rPr>
              <w:t>30,7</w:t>
            </w:r>
            <w:r w:rsidRPr="00331492">
              <w:rPr>
                <w:b/>
              </w:rPr>
              <w:t>%</w:t>
            </w:r>
          </w:p>
        </w:tc>
        <w:tc>
          <w:tcPr>
            <w:tcW w:w="492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5" w:color="auto" w:fill="auto"/>
          </w:tcPr>
          <w:p w:rsidR="00331492" w:rsidRPr="00331492" w:rsidRDefault="00C57279" w:rsidP="00C57279">
            <w:pPr>
              <w:jc w:val="center"/>
              <w:rPr>
                <w:b/>
              </w:rPr>
            </w:pPr>
            <w:r>
              <w:rPr>
                <w:b/>
              </w:rPr>
              <w:t>342</w:t>
            </w:r>
            <w:r w:rsidR="00331492" w:rsidRPr="00331492">
              <w:rPr>
                <w:b/>
              </w:rPr>
              <w:t xml:space="preserve"> чел. – </w:t>
            </w:r>
            <w:r>
              <w:rPr>
                <w:b/>
              </w:rPr>
              <w:t>8,6</w:t>
            </w:r>
            <w:r w:rsidR="00331492" w:rsidRPr="00331492">
              <w:rPr>
                <w:b/>
              </w:rPr>
              <w:t>%</w:t>
            </w:r>
          </w:p>
        </w:tc>
        <w:tc>
          <w:tcPr>
            <w:tcW w:w="492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5" w:color="auto" w:fill="auto"/>
          </w:tcPr>
          <w:p w:rsidR="00331492" w:rsidRPr="00331492" w:rsidRDefault="00331492" w:rsidP="00C572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7279">
              <w:rPr>
                <w:b/>
              </w:rPr>
              <w:t>410</w:t>
            </w:r>
            <w:r w:rsidRPr="00331492">
              <w:rPr>
                <w:b/>
              </w:rPr>
              <w:t xml:space="preserve"> чел. – </w:t>
            </w:r>
            <w:r>
              <w:rPr>
                <w:b/>
              </w:rPr>
              <w:t>6</w:t>
            </w:r>
            <w:r w:rsidR="00C57279">
              <w:rPr>
                <w:b/>
              </w:rPr>
              <w:t>0,7</w:t>
            </w:r>
            <w:r w:rsidRPr="00331492">
              <w:rPr>
                <w:b/>
              </w:rPr>
              <w:t>%</w:t>
            </w:r>
          </w:p>
        </w:tc>
      </w:tr>
    </w:tbl>
    <w:p w:rsidR="00A87F47" w:rsidRDefault="00331492" w:rsidP="00331492">
      <w:r w:rsidRPr="00331492">
        <w:rPr>
          <w:noProof/>
        </w:rPr>
        <w:drawing>
          <wp:inline distT="0" distB="0" distL="0" distR="0">
            <wp:extent cx="9220200" cy="42481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87F47" w:rsidSect="00331492">
      <w:pgSz w:w="16838" w:h="11906" w:orient="landscape"/>
      <w:pgMar w:top="85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FBF"/>
    <w:multiLevelType w:val="multilevel"/>
    <w:tmpl w:val="B60CA1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1492"/>
    <w:rsid w:val="001E72A3"/>
    <w:rsid w:val="00331492"/>
    <w:rsid w:val="0042445A"/>
    <w:rsid w:val="006E7327"/>
    <w:rsid w:val="00803DFA"/>
    <w:rsid w:val="008E679C"/>
    <w:rsid w:val="00A87F47"/>
    <w:rsid w:val="00AC02D5"/>
    <w:rsid w:val="00AE0984"/>
    <w:rsid w:val="00C5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DFA"/>
    <w:pPr>
      <w:keepNext/>
      <w:numPr>
        <w:numId w:val="9"/>
      </w:numPr>
      <w:tabs>
        <w:tab w:val="left" w:pos="-27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3DF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3DF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3DF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3DFA"/>
    <w:pPr>
      <w:keepNext/>
      <w:numPr>
        <w:ilvl w:val="4"/>
        <w:numId w:val="9"/>
      </w:numPr>
      <w:ind w:right="567"/>
      <w:jc w:val="center"/>
      <w:outlineLvl w:val="4"/>
    </w:pPr>
    <w:rPr>
      <w:b/>
      <w:sz w:val="56"/>
      <w:szCs w:val="20"/>
    </w:rPr>
  </w:style>
  <w:style w:type="paragraph" w:styleId="6">
    <w:name w:val="heading 6"/>
    <w:basedOn w:val="a"/>
    <w:next w:val="a"/>
    <w:link w:val="60"/>
    <w:qFormat/>
    <w:rsid w:val="00803DF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3DFA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03DF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3DF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DF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03DF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03DF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3D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03DFA"/>
    <w:rPr>
      <w:b/>
      <w:sz w:val="56"/>
    </w:rPr>
  </w:style>
  <w:style w:type="character" w:customStyle="1" w:styleId="60">
    <w:name w:val="Заголовок 6 Знак"/>
    <w:basedOn w:val="a0"/>
    <w:link w:val="6"/>
    <w:rsid w:val="00803DF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03DF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03D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DFA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03DFA"/>
    <w:rPr>
      <w:b/>
      <w:bCs/>
    </w:rPr>
  </w:style>
  <w:style w:type="character" w:styleId="a4">
    <w:name w:val="Emphasis"/>
    <w:basedOn w:val="a0"/>
    <w:qFormat/>
    <w:rsid w:val="00803D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1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3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419624217118874E-2"/>
          <c:y val="2.0642201834862386E-2"/>
          <c:w val="0.9081419624217123"/>
          <c:h val="0.89449541284403711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smCheck">
              <a:fgClr>
                <a:srgbClr val="9999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1219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342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2410</a:t>
                    </a:r>
                  </a:p>
                </c:rich>
              </c:tx>
            </c:dLbl>
            <c:showSerName val="1"/>
          </c:dLbls>
          <c:cat>
            <c:strRef>
              <c:f>Sheet1!$B$1:$D$1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1219</c:v>
                </c:pt>
                <c:pt idx="1">
                  <c:v>342</c:v>
                </c:pt>
                <c:pt idx="2">
                  <c:v>2410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pattFill prst="pct70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женщины 992 чел.
64.8%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женщины 539 чел.
54 %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женщины 88 чел.
13,7 %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Sheet1!$B$1:$D$1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gapWidth val="40"/>
        <c:gapDepth val="0"/>
        <c:shape val="box"/>
        <c:axId val="57102720"/>
        <c:axId val="57104256"/>
        <c:axId val="0"/>
      </c:bar3DChart>
      <c:catAx>
        <c:axId val="57102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7104256"/>
        <c:crosses val="autoZero"/>
        <c:auto val="1"/>
        <c:lblAlgn val="ctr"/>
        <c:lblOffset val="100"/>
        <c:tickLblSkip val="1"/>
        <c:tickMarkSkip val="1"/>
      </c:catAx>
      <c:valAx>
        <c:axId val="57104256"/>
        <c:scaling>
          <c:orientation val="minMax"/>
          <c:max val="2108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7102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9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Журавлёв</dc:creator>
  <cp:lastModifiedBy>Борис Журавлёв</cp:lastModifiedBy>
  <cp:revision>2</cp:revision>
  <dcterms:created xsi:type="dcterms:W3CDTF">2016-04-13T20:39:00Z</dcterms:created>
  <dcterms:modified xsi:type="dcterms:W3CDTF">2017-02-13T17:14:00Z</dcterms:modified>
</cp:coreProperties>
</file>